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92F8" w14:textId="7176D29C" w:rsidR="000D5914" w:rsidRPr="00503EFE" w:rsidRDefault="00E30A2B" w:rsidP="009243D1">
      <w:pPr>
        <w:pStyle w:val="Titre4"/>
        <w:jc w:val="right"/>
        <w:rPr>
          <w:rFonts w:ascii="Marianne" w:hAnsi="Marianne"/>
          <w:i/>
          <w:iCs/>
          <w:sz w:val="24"/>
          <w:szCs w:val="24"/>
          <w:u w:val="single"/>
        </w:rPr>
      </w:pPr>
      <w:r>
        <w:rPr>
          <w:noProof/>
        </w:rPr>
        <w:drawing>
          <wp:anchor distT="0" distB="0" distL="114300" distR="114300" simplePos="0" relativeHeight="251657728" behindDoc="1" locked="0" layoutInCell="1" allowOverlap="1" wp14:anchorId="55F4C769" wp14:editId="513B9C1F">
            <wp:simplePos x="0" y="0"/>
            <wp:positionH relativeFrom="column">
              <wp:posOffset>1905</wp:posOffset>
            </wp:positionH>
            <wp:positionV relativeFrom="paragraph">
              <wp:posOffset>-577215</wp:posOffset>
            </wp:positionV>
            <wp:extent cx="1268095" cy="1032510"/>
            <wp:effectExtent l="0" t="0" r="0" b="0"/>
            <wp:wrapNone/>
            <wp:docPr id="10" name="Image 1" descr="20_logoAC_NANT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_logoAC_NANTES.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09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914" w:rsidRPr="00D600E7">
        <w:rPr>
          <w:rFonts w:ascii="Marianne" w:hAnsi="Marianne"/>
          <w:i/>
          <w:iCs/>
          <w:sz w:val="22"/>
          <w:szCs w:val="22"/>
          <w:u w:val="single"/>
        </w:rPr>
        <w:t xml:space="preserve">Annexe </w:t>
      </w:r>
      <w:r w:rsidR="00346B20">
        <w:rPr>
          <w:rFonts w:ascii="Marianne" w:hAnsi="Marianne"/>
          <w:i/>
          <w:iCs/>
          <w:sz w:val="22"/>
          <w:szCs w:val="22"/>
          <w:u w:val="single"/>
        </w:rPr>
        <w:t>4</w:t>
      </w:r>
    </w:p>
    <w:p w14:paraId="078E28B1" w14:textId="77777777" w:rsidR="000D5914" w:rsidRDefault="000D5914">
      <w:pPr>
        <w:rPr>
          <w:rFonts w:ascii="Arial" w:hAnsi="Arial"/>
        </w:rPr>
      </w:pPr>
    </w:p>
    <w:p w14:paraId="04B54497" w14:textId="77777777" w:rsidR="000D5914" w:rsidRDefault="000D5914" w:rsidP="006F255D">
      <w:pPr>
        <w:pStyle w:val="Titre3"/>
        <w:ind w:left="1134" w:firstLine="1135"/>
        <w:rPr>
          <w:rFonts w:ascii="Arial" w:hAnsi="Arial"/>
        </w:rPr>
      </w:pPr>
    </w:p>
    <w:p w14:paraId="49BBC4F6" w14:textId="77777777" w:rsidR="001D3383" w:rsidRDefault="001D3383" w:rsidP="00DB48D5">
      <w:pPr>
        <w:widowControl w:val="0"/>
        <w:autoSpaceDE w:val="0"/>
        <w:autoSpaceDN w:val="0"/>
        <w:jc w:val="center"/>
        <w:rPr>
          <w:rFonts w:ascii="GHEDHF+Arial,Bold" w:hAnsi="GHEDHF+Arial,Bold"/>
          <w:b/>
          <w:bCs/>
          <w:color w:val="000000"/>
          <w:sz w:val="28"/>
          <w:szCs w:val="28"/>
        </w:rPr>
      </w:pPr>
    </w:p>
    <w:p w14:paraId="76ED768C" w14:textId="116545BC" w:rsidR="00DB48D5" w:rsidRDefault="00DB48D5" w:rsidP="00DB48D5">
      <w:pPr>
        <w:widowControl w:val="0"/>
        <w:autoSpaceDE w:val="0"/>
        <w:autoSpaceDN w:val="0"/>
        <w:jc w:val="center"/>
        <w:rPr>
          <w:rFonts w:ascii="Marianne" w:eastAsia="Arial" w:hAnsi="Marianne" w:cs="Arial"/>
          <w:b/>
          <w:bCs/>
          <w:spacing w:val="-9"/>
          <w:sz w:val="28"/>
          <w:szCs w:val="28"/>
          <w:lang w:val="en-US" w:eastAsia="en-US"/>
        </w:rPr>
      </w:pPr>
      <w:r w:rsidRPr="00DB48D5">
        <w:rPr>
          <w:rFonts w:ascii="Marianne" w:eastAsia="Arial" w:hAnsi="Marianne" w:cs="Arial"/>
          <w:b/>
          <w:bCs/>
          <w:spacing w:val="-9"/>
          <w:sz w:val="28"/>
          <w:szCs w:val="28"/>
          <w:lang w:eastAsia="en-US"/>
        </w:rPr>
        <w:t>Elève</w:t>
      </w:r>
      <w:r w:rsidRPr="00DB48D5">
        <w:rPr>
          <w:rFonts w:ascii="Marianne" w:eastAsia="Arial" w:hAnsi="Marianne" w:cs="Arial"/>
          <w:b/>
          <w:bCs/>
          <w:spacing w:val="-9"/>
          <w:sz w:val="28"/>
          <w:szCs w:val="28"/>
          <w:lang w:val="en-US" w:eastAsia="en-US"/>
        </w:rPr>
        <w:t xml:space="preserve"> Allophone </w:t>
      </w:r>
      <w:proofErr w:type="spellStart"/>
      <w:r w:rsidRPr="00DB48D5">
        <w:rPr>
          <w:rFonts w:ascii="Marianne" w:eastAsia="Arial" w:hAnsi="Marianne" w:cs="Arial"/>
          <w:b/>
          <w:bCs/>
          <w:spacing w:val="-9"/>
          <w:sz w:val="28"/>
          <w:szCs w:val="28"/>
          <w:lang w:val="en-US" w:eastAsia="en-US"/>
        </w:rPr>
        <w:t>Nouvellement</w:t>
      </w:r>
      <w:proofErr w:type="spellEnd"/>
      <w:r w:rsidRPr="00DB48D5">
        <w:rPr>
          <w:rFonts w:ascii="Marianne" w:eastAsia="Arial" w:hAnsi="Marianne" w:cs="Arial"/>
          <w:b/>
          <w:bCs/>
          <w:spacing w:val="-9"/>
          <w:sz w:val="28"/>
          <w:szCs w:val="28"/>
          <w:lang w:val="en-US" w:eastAsia="en-US"/>
        </w:rPr>
        <w:t xml:space="preserve"> </w:t>
      </w:r>
      <w:r w:rsidRPr="00DB48D5">
        <w:rPr>
          <w:rFonts w:ascii="Marianne" w:eastAsia="Arial" w:hAnsi="Marianne" w:cs="Arial"/>
          <w:b/>
          <w:bCs/>
          <w:spacing w:val="-9"/>
          <w:sz w:val="28"/>
          <w:szCs w:val="28"/>
          <w:lang w:eastAsia="en-US"/>
        </w:rPr>
        <w:t>Arrivé</w:t>
      </w:r>
      <w:r w:rsidRPr="00DB48D5">
        <w:rPr>
          <w:rFonts w:ascii="Marianne" w:eastAsia="Arial" w:hAnsi="Marianne" w:cs="Arial"/>
          <w:b/>
          <w:bCs/>
          <w:spacing w:val="-9"/>
          <w:sz w:val="28"/>
          <w:szCs w:val="28"/>
          <w:lang w:val="en-US" w:eastAsia="en-US"/>
        </w:rPr>
        <w:t xml:space="preserve"> </w:t>
      </w:r>
      <w:proofErr w:type="spellStart"/>
      <w:r w:rsidRPr="00DB48D5">
        <w:rPr>
          <w:rFonts w:ascii="Marianne" w:eastAsia="Arial" w:hAnsi="Marianne" w:cs="Arial"/>
          <w:b/>
          <w:bCs/>
          <w:spacing w:val="-9"/>
          <w:sz w:val="28"/>
          <w:szCs w:val="28"/>
          <w:lang w:val="en-US" w:eastAsia="en-US"/>
        </w:rPr>
        <w:t>en</w:t>
      </w:r>
      <w:proofErr w:type="spellEnd"/>
      <w:r w:rsidRPr="00DB48D5">
        <w:rPr>
          <w:rFonts w:ascii="Marianne" w:eastAsia="Arial" w:hAnsi="Marianne" w:cs="Arial"/>
          <w:b/>
          <w:bCs/>
          <w:spacing w:val="-9"/>
          <w:sz w:val="28"/>
          <w:szCs w:val="28"/>
          <w:lang w:val="en-US" w:eastAsia="en-US"/>
        </w:rPr>
        <w:t xml:space="preserve"> France (EANA)</w:t>
      </w:r>
    </w:p>
    <w:p w14:paraId="7530F138" w14:textId="77777777" w:rsidR="00346B20" w:rsidRPr="00DB48D5" w:rsidRDefault="00346B20" w:rsidP="00DB48D5">
      <w:pPr>
        <w:widowControl w:val="0"/>
        <w:autoSpaceDE w:val="0"/>
        <w:autoSpaceDN w:val="0"/>
        <w:jc w:val="center"/>
        <w:rPr>
          <w:rFonts w:ascii="Marianne" w:eastAsia="Arial" w:hAnsi="Marianne" w:cs="Arial"/>
          <w:b/>
          <w:bCs/>
          <w:spacing w:val="-9"/>
          <w:sz w:val="28"/>
          <w:szCs w:val="28"/>
          <w:lang w:val="en-US" w:eastAsia="en-US"/>
        </w:rPr>
      </w:pPr>
    </w:p>
    <w:p w14:paraId="32892B1C" w14:textId="77777777" w:rsidR="00346B20" w:rsidRPr="00DB48D5" w:rsidRDefault="00346B20" w:rsidP="00346B20">
      <w:pPr>
        <w:widowControl w:val="0"/>
        <w:autoSpaceDE w:val="0"/>
        <w:autoSpaceDN w:val="0"/>
        <w:jc w:val="center"/>
        <w:rPr>
          <w:rFonts w:ascii="Marianne" w:eastAsia="Arial" w:hAnsi="Marianne" w:cs="Arial"/>
          <w:b/>
          <w:bCs/>
          <w:spacing w:val="-9"/>
          <w:sz w:val="28"/>
          <w:szCs w:val="28"/>
          <w:lang w:eastAsia="en-US"/>
        </w:rPr>
      </w:pPr>
      <w:r>
        <w:rPr>
          <w:rFonts w:ascii="Marianne" w:eastAsia="Arial" w:hAnsi="Marianne" w:cs="Arial"/>
          <w:b/>
          <w:bCs/>
          <w:spacing w:val="-9"/>
          <w:sz w:val="28"/>
          <w:szCs w:val="28"/>
          <w:lang w:eastAsia="en-US"/>
        </w:rPr>
        <w:t>Épreuves de 1</w:t>
      </w:r>
      <w:r w:rsidRPr="00C60A72">
        <w:rPr>
          <w:rFonts w:ascii="Marianne" w:eastAsia="Arial" w:hAnsi="Marianne" w:cs="Arial"/>
          <w:b/>
          <w:bCs/>
          <w:spacing w:val="-9"/>
          <w:sz w:val="28"/>
          <w:szCs w:val="28"/>
          <w:vertAlign w:val="superscript"/>
          <w:lang w:eastAsia="en-US"/>
        </w:rPr>
        <w:t>ère</w:t>
      </w:r>
      <w:r>
        <w:rPr>
          <w:rFonts w:ascii="Marianne" w:eastAsia="Arial" w:hAnsi="Marianne" w:cs="Arial"/>
          <w:b/>
          <w:bCs/>
          <w:spacing w:val="-9"/>
          <w:sz w:val="28"/>
          <w:szCs w:val="28"/>
          <w:lang w:eastAsia="en-US"/>
        </w:rPr>
        <w:t xml:space="preserve"> des baccalauréats général et technologique</w:t>
      </w:r>
    </w:p>
    <w:p w14:paraId="5DFD2EF6" w14:textId="77777777" w:rsidR="00DB48D5" w:rsidRPr="00DB48D5" w:rsidRDefault="00DB48D5" w:rsidP="00DB48D5">
      <w:pPr>
        <w:widowControl w:val="0"/>
        <w:autoSpaceDE w:val="0"/>
        <w:autoSpaceDN w:val="0"/>
        <w:jc w:val="center"/>
        <w:rPr>
          <w:rFonts w:ascii="Marianne" w:eastAsia="Arial" w:hAnsi="Marianne" w:cs="Arial"/>
          <w:b/>
          <w:bCs/>
          <w:spacing w:val="-9"/>
          <w:sz w:val="24"/>
          <w:szCs w:val="24"/>
          <w:lang w:eastAsia="en-US"/>
        </w:rPr>
      </w:pPr>
    </w:p>
    <w:p w14:paraId="54FF8196" w14:textId="77777777" w:rsidR="00DB48D5" w:rsidRPr="00DB48D5" w:rsidRDefault="00DB48D5" w:rsidP="00DB48D5">
      <w:pPr>
        <w:widowControl w:val="0"/>
        <w:autoSpaceDE w:val="0"/>
        <w:autoSpaceDN w:val="0"/>
        <w:jc w:val="center"/>
        <w:rPr>
          <w:rFonts w:ascii="Marianne" w:eastAsia="Arial" w:hAnsi="Marianne" w:cs="Arial"/>
          <w:b/>
          <w:bCs/>
          <w:spacing w:val="-9"/>
          <w:sz w:val="32"/>
          <w:szCs w:val="32"/>
          <w:lang w:eastAsia="en-US"/>
        </w:rPr>
      </w:pPr>
      <w:r w:rsidRPr="00DB48D5">
        <w:rPr>
          <w:rFonts w:ascii="Marianne" w:eastAsia="Arial" w:hAnsi="Marianne" w:cs="Arial"/>
          <w:b/>
          <w:bCs/>
          <w:spacing w:val="-9"/>
          <w:sz w:val="32"/>
          <w:szCs w:val="32"/>
          <w:lang w:eastAsia="en-US"/>
        </w:rPr>
        <w:t>ATTESTATION DU CHEF D’ÉTABLISSEMENT</w:t>
      </w:r>
    </w:p>
    <w:p w14:paraId="691B38BF" w14:textId="77777777" w:rsidR="000D5914" w:rsidRPr="00503EFE" w:rsidRDefault="000D5914" w:rsidP="00DB48D5">
      <w:pPr>
        <w:widowControl w:val="0"/>
        <w:autoSpaceDE w:val="0"/>
        <w:autoSpaceDN w:val="0"/>
        <w:jc w:val="center"/>
        <w:rPr>
          <w:rFonts w:ascii="Marianne" w:hAnsi="Marianne"/>
        </w:rPr>
      </w:pPr>
    </w:p>
    <w:p w14:paraId="545CEEBF" w14:textId="77777777" w:rsidR="000D5914" w:rsidRDefault="000D5914">
      <w:pPr>
        <w:jc w:val="both"/>
        <w:rPr>
          <w:rFonts w:ascii="Arial" w:hAnsi="Arial"/>
        </w:rPr>
      </w:pPr>
    </w:p>
    <w:tbl>
      <w:tblPr>
        <w:tblW w:w="1081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7"/>
      </w:tblGrid>
      <w:tr w:rsidR="006F255D" w:rsidRPr="00F310EE" w14:paraId="4AF05803" w14:textId="77777777" w:rsidTr="00CD0C62">
        <w:trPr>
          <w:trHeight w:val="10332"/>
        </w:trPr>
        <w:tc>
          <w:tcPr>
            <w:tcW w:w="10817" w:type="dxa"/>
            <w:shd w:val="clear" w:color="auto" w:fill="auto"/>
          </w:tcPr>
          <w:p w14:paraId="0C3FFCCB" w14:textId="77777777" w:rsidR="00607F22" w:rsidRDefault="00607F22" w:rsidP="00F310EE">
            <w:pPr>
              <w:spacing w:after="160" w:line="276" w:lineRule="auto"/>
              <w:ind w:left="490"/>
              <w:jc w:val="both"/>
              <w:rPr>
                <w:rFonts w:ascii="Marianne" w:eastAsia="Calibri" w:hAnsi="Marianne"/>
                <w:lang w:eastAsia="en-US"/>
              </w:rPr>
            </w:pPr>
          </w:p>
          <w:p w14:paraId="0DD19E56"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 xml:space="preserve">Je soussigné(e), Mme/M.   </w:t>
            </w:r>
            <w:r w:rsidRPr="00607F22">
              <w:rPr>
                <w:rFonts w:ascii="Marianne" w:eastAsia="Calibri" w:hAnsi="Marianne"/>
                <w:i/>
                <w:lang w:eastAsia="en-US"/>
              </w:rPr>
              <w:t>(</w:t>
            </w:r>
            <w:proofErr w:type="gramStart"/>
            <w:r w:rsidRPr="00607F22">
              <w:rPr>
                <w:rFonts w:ascii="Marianne" w:eastAsia="Calibri" w:hAnsi="Marianne"/>
                <w:i/>
                <w:lang w:eastAsia="en-US"/>
              </w:rPr>
              <w:t>nom</w:t>
            </w:r>
            <w:proofErr w:type="gramEnd"/>
            <w:r w:rsidRPr="00607F22">
              <w:rPr>
                <w:rFonts w:ascii="Marianne" w:eastAsia="Calibri" w:hAnsi="Marianne"/>
                <w:i/>
                <w:lang w:eastAsia="en-US"/>
              </w:rPr>
              <w:t xml:space="preserve"> et prénom)</w:t>
            </w:r>
            <w:r w:rsidRPr="00607F22">
              <w:rPr>
                <w:rFonts w:ascii="Marianne" w:eastAsia="Calibri" w:hAnsi="Marianne"/>
                <w:lang w:eastAsia="en-US"/>
              </w:rPr>
              <w:t xml:space="preserve">    </w:t>
            </w:r>
          </w:p>
          <w:p w14:paraId="3DB411A0" w14:textId="5B5E1020" w:rsidR="006F255D" w:rsidRPr="00607F22" w:rsidRDefault="006F255D" w:rsidP="00F310EE">
            <w:pPr>
              <w:spacing w:after="160" w:line="276" w:lineRule="auto"/>
              <w:ind w:left="490"/>
              <w:jc w:val="both"/>
              <w:rPr>
                <w:rFonts w:ascii="Marianne" w:eastAsia="Calibri" w:hAnsi="Marianne"/>
                <w:lang w:eastAsia="en-US"/>
              </w:rPr>
            </w:pPr>
            <w:proofErr w:type="gramStart"/>
            <w:r w:rsidRPr="00607F22">
              <w:rPr>
                <w:rFonts w:ascii="Marianne" w:eastAsia="Calibri" w:hAnsi="Marianne"/>
                <w:lang w:eastAsia="en-US"/>
              </w:rPr>
              <w:t>chef</w:t>
            </w:r>
            <w:proofErr w:type="gramEnd"/>
            <w:r w:rsidRPr="00607F22">
              <w:rPr>
                <w:rFonts w:ascii="Marianne" w:eastAsia="Calibri" w:hAnsi="Marianne"/>
                <w:lang w:eastAsia="en-US"/>
              </w:rPr>
              <w:t xml:space="preserve"> de </w:t>
            </w:r>
            <w:r w:rsidRPr="00607F22">
              <w:rPr>
                <w:rFonts w:ascii="Marianne" w:eastAsia="Calibri" w:hAnsi="Marianne"/>
                <w:i/>
                <w:lang w:eastAsia="en-US"/>
              </w:rPr>
              <w:t>l’établissement  (nom, adresse et UAI de l’établissement)</w:t>
            </w:r>
            <w:r w:rsidRPr="00607F22">
              <w:rPr>
                <w:rFonts w:ascii="Marianne" w:eastAsia="Calibri" w:hAnsi="Marianne"/>
                <w:lang w:eastAsia="en-US"/>
              </w:rPr>
              <w:t xml:space="preserve">     </w:t>
            </w:r>
          </w:p>
          <w:p w14:paraId="4014EC6F" w14:textId="77777777" w:rsidR="006F255D" w:rsidRPr="00607F22" w:rsidRDefault="006F255D" w:rsidP="00F310EE">
            <w:pPr>
              <w:spacing w:after="160" w:line="276" w:lineRule="auto"/>
              <w:ind w:left="490"/>
              <w:jc w:val="both"/>
              <w:rPr>
                <w:rFonts w:ascii="Marianne" w:eastAsia="Calibri" w:hAnsi="Marianne"/>
                <w:lang w:eastAsia="en-US"/>
              </w:rPr>
            </w:pPr>
            <w:proofErr w:type="gramStart"/>
            <w:r w:rsidRPr="00607F22">
              <w:rPr>
                <w:rFonts w:ascii="Marianne" w:eastAsia="Calibri" w:hAnsi="Marianne"/>
                <w:lang w:eastAsia="en-US"/>
              </w:rPr>
              <w:t>atteste</w:t>
            </w:r>
            <w:proofErr w:type="gramEnd"/>
            <w:r w:rsidRPr="00607F22">
              <w:rPr>
                <w:rFonts w:ascii="Marianne" w:eastAsia="Calibri" w:hAnsi="Marianne"/>
                <w:lang w:eastAsia="en-US"/>
              </w:rPr>
              <w:t xml:space="preserve"> que l’élève</w:t>
            </w:r>
            <w:r w:rsidRPr="00607F22">
              <w:rPr>
                <w:rFonts w:ascii="Calibri" w:eastAsia="Calibri" w:hAnsi="Calibri" w:cs="Calibri"/>
                <w:lang w:eastAsia="en-US"/>
              </w:rPr>
              <w:t> </w:t>
            </w:r>
            <w:r w:rsidRPr="00607F22">
              <w:rPr>
                <w:rFonts w:ascii="Marianne" w:eastAsia="Calibri" w:hAnsi="Marianne"/>
                <w:lang w:eastAsia="en-US"/>
              </w:rPr>
              <w:t>:</w:t>
            </w:r>
          </w:p>
          <w:p w14:paraId="7DBF38D6"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Nom :</w:t>
            </w:r>
            <w:r w:rsidRPr="00607F22">
              <w:rPr>
                <w:rFonts w:ascii="Marianne" w:eastAsia="Calibri" w:hAnsi="Marianne"/>
                <w:lang w:eastAsia="en-US"/>
              </w:rPr>
              <w:tab/>
              <w:t xml:space="preserve">                                                                           Prénom : </w:t>
            </w:r>
          </w:p>
          <w:p w14:paraId="2BF453C4"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Date de naissance : __ / __ / __</w:t>
            </w:r>
          </w:p>
          <w:p w14:paraId="573E60F1" w14:textId="77777777" w:rsidR="006F255D" w:rsidRPr="00607F22" w:rsidRDefault="006F255D" w:rsidP="00F310EE">
            <w:pPr>
              <w:spacing w:after="160" w:line="276" w:lineRule="auto"/>
              <w:ind w:left="490"/>
              <w:jc w:val="both"/>
              <w:rPr>
                <w:rFonts w:ascii="Marianne" w:eastAsia="Calibri" w:hAnsi="Marianne"/>
                <w:lang w:eastAsia="en-US"/>
              </w:rPr>
            </w:pPr>
            <w:r w:rsidRPr="00607F22">
              <w:rPr>
                <w:rFonts w:ascii="Marianne" w:eastAsia="Calibri" w:hAnsi="Marianne"/>
                <w:lang w:eastAsia="en-US"/>
              </w:rPr>
              <w:t>Scolarisé en classe de :</w:t>
            </w:r>
          </w:p>
          <w:p w14:paraId="0F19D61F" w14:textId="77777777" w:rsidR="00607F22" w:rsidRDefault="006F255D" w:rsidP="00CD0C62">
            <w:pPr>
              <w:suppressAutoHyphens/>
              <w:spacing w:line="276" w:lineRule="auto"/>
              <w:ind w:left="357"/>
              <w:jc w:val="both"/>
              <w:rPr>
                <w:rFonts w:ascii="Marianne" w:eastAsia="Calibri" w:hAnsi="Marianne"/>
                <w:lang w:eastAsia="en-US"/>
              </w:rPr>
            </w:pPr>
            <w:r w:rsidRPr="00F310EE">
              <w:rPr>
                <w:rFonts w:ascii="Calibri" w:eastAsia="Calibri" w:hAnsi="Calibri"/>
                <w:sz w:val="22"/>
                <w:szCs w:val="22"/>
                <w:lang w:eastAsia="en-US"/>
              </w:rPr>
              <w:t xml:space="preserve"> </w:t>
            </w:r>
            <w:r w:rsidR="00607F22">
              <w:rPr>
                <w:rFonts w:ascii="Calibri" w:eastAsia="Calibri" w:hAnsi="Calibri"/>
                <w:sz w:val="22"/>
                <w:szCs w:val="22"/>
                <w:lang w:eastAsia="en-US"/>
              </w:rPr>
              <w:t xml:space="preserve"> </w:t>
            </w:r>
            <w:proofErr w:type="gramStart"/>
            <w:r w:rsidR="00607F22" w:rsidRPr="00607F22">
              <w:rPr>
                <w:rFonts w:ascii="Marianne" w:eastAsia="Calibri" w:hAnsi="Marianne"/>
                <w:lang w:eastAsia="en-US"/>
              </w:rPr>
              <w:t>est</w:t>
            </w:r>
            <w:proofErr w:type="gramEnd"/>
            <w:r w:rsidR="00607F22" w:rsidRPr="00607F22">
              <w:rPr>
                <w:rFonts w:ascii="Marianne" w:eastAsia="Calibri" w:hAnsi="Marianne"/>
                <w:lang w:eastAsia="en-US"/>
              </w:rPr>
              <w:t xml:space="preserve"> éligible </w:t>
            </w:r>
            <w:r w:rsidR="00607F22" w:rsidRPr="00607F22">
              <w:rPr>
                <w:rFonts w:ascii="Marianne" w:eastAsia="Calibri" w:hAnsi="Marianne"/>
                <w:vertAlign w:val="superscript"/>
                <w:lang w:eastAsia="en-US"/>
              </w:rPr>
              <w:t>(*)</w:t>
            </w:r>
            <w:r w:rsidR="00607F22" w:rsidRPr="00607F22">
              <w:rPr>
                <w:rFonts w:ascii="Marianne" w:eastAsia="Calibri" w:hAnsi="Marianne"/>
                <w:lang w:eastAsia="en-US"/>
              </w:rPr>
              <w:t xml:space="preserve"> à la demande d’utilisation d’un dictionnaire bilingue pour les épreuves </w:t>
            </w:r>
            <w:r w:rsidR="00CD0C62">
              <w:rPr>
                <w:rFonts w:ascii="Marianne" w:eastAsia="Calibri" w:hAnsi="Marianne"/>
                <w:lang w:eastAsia="en-US"/>
              </w:rPr>
              <w:t xml:space="preserve">de l’examen suivant </w:t>
            </w:r>
            <w:r w:rsidR="00607F22" w:rsidRPr="00607F22">
              <w:rPr>
                <w:rFonts w:ascii="Marianne" w:eastAsia="Calibri" w:hAnsi="Marianne"/>
                <w:lang w:eastAsia="en-US"/>
              </w:rPr>
              <w:t>:</w:t>
            </w:r>
          </w:p>
          <w:p w14:paraId="6D380B32" w14:textId="77777777" w:rsidR="00CD0C62" w:rsidRPr="00607F22" w:rsidRDefault="00CD0C62" w:rsidP="00CD0C62">
            <w:pPr>
              <w:suppressAutoHyphens/>
              <w:spacing w:line="276" w:lineRule="auto"/>
              <w:ind w:left="357"/>
              <w:jc w:val="both"/>
              <w:rPr>
                <w:rFonts w:ascii="Marianne" w:eastAsia="Calibri" w:hAnsi="Marianne"/>
                <w:lang w:eastAsia="en-US"/>
              </w:rPr>
            </w:pPr>
          </w:p>
          <w:p w14:paraId="1A127640" w14:textId="77777777" w:rsidR="006F255D" w:rsidRPr="00607F22" w:rsidRDefault="00607F22" w:rsidP="00607F22">
            <w:pPr>
              <w:ind w:firstLine="784"/>
              <w:contextualSpacing/>
              <w:jc w:val="both"/>
              <w:rPr>
                <w:rFonts w:ascii="Marianne" w:eastAsia="Calibri" w:hAnsi="Marianne"/>
                <w:lang w:eastAsia="en-US"/>
              </w:rPr>
            </w:pPr>
            <w:r w:rsidRPr="00607F22">
              <w:rPr>
                <w:rFonts w:ascii="Marianne" w:hAnsi="Marianne"/>
              </w:rPr>
              <w:sym w:font="Wingdings" w:char="F0A8"/>
            </w:r>
            <w:r w:rsidRPr="00607F22">
              <w:rPr>
                <w:rFonts w:ascii="Marianne" w:hAnsi="Marianne"/>
              </w:rPr>
              <w:t xml:space="preserve">     </w:t>
            </w:r>
            <w:r w:rsidR="006F255D" w:rsidRPr="00607F22">
              <w:rPr>
                <w:rFonts w:ascii="Marianne" w:eastAsia="Calibri" w:hAnsi="Marianne"/>
                <w:lang w:eastAsia="en-US"/>
              </w:rPr>
              <w:t xml:space="preserve">Baccalauréat général </w:t>
            </w:r>
            <w:r w:rsidRPr="00607F22">
              <w:rPr>
                <w:rFonts w:ascii="Marianne" w:eastAsia="Calibri" w:hAnsi="Marianne"/>
                <w:lang w:eastAsia="en-US"/>
              </w:rPr>
              <w:t xml:space="preserve">                    </w:t>
            </w:r>
            <w:r w:rsidRPr="00607F22">
              <w:rPr>
                <w:rFonts w:ascii="Marianne" w:hAnsi="Marianne"/>
              </w:rPr>
              <w:sym w:font="Wingdings" w:char="F0A8"/>
            </w:r>
            <w:r w:rsidRPr="00607F22">
              <w:rPr>
                <w:rFonts w:ascii="Marianne" w:hAnsi="Marianne"/>
              </w:rPr>
              <w:t xml:space="preserve">     </w:t>
            </w:r>
            <w:r w:rsidR="006F255D" w:rsidRPr="00607F22">
              <w:rPr>
                <w:rFonts w:ascii="Marianne" w:eastAsia="Calibri" w:hAnsi="Marianne"/>
                <w:lang w:eastAsia="en-US"/>
              </w:rPr>
              <w:t xml:space="preserve">Baccalauréat technologique série (à préciser) </w:t>
            </w:r>
          </w:p>
          <w:p w14:paraId="514F3D1B" w14:textId="77777777" w:rsidR="006F255D" w:rsidRPr="00607F22" w:rsidRDefault="006F255D" w:rsidP="00F310EE">
            <w:pPr>
              <w:pStyle w:val="Paragraphedeliste"/>
              <w:rPr>
                <w:rFonts w:ascii="Marianne" w:eastAsia="Calibri" w:hAnsi="Marianne"/>
                <w:lang w:eastAsia="en-US"/>
              </w:rPr>
            </w:pPr>
          </w:p>
          <w:p w14:paraId="67E81610" w14:textId="429D82E0" w:rsidR="006F255D" w:rsidRDefault="006F255D" w:rsidP="00F310EE">
            <w:pPr>
              <w:spacing w:after="160" w:line="276" w:lineRule="auto"/>
              <w:ind w:left="490"/>
              <w:jc w:val="both"/>
              <w:rPr>
                <w:rFonts w:ascii="Marianne" w:eastAsia="Calibri" w:hAnsi="Marianne"/>
                <w:lang w:eastAsia="en-US"/>
              </w:rPr>
            </w:pPr>
          </w:p>
          <w:p w14:paraId="2FB2B0C1" w14:textId="77777777" w:rsidR="00BE6C54" w:rsidRPr="00607F22" w:rsidRDefault="00BE6C54" w:rsidP="00F310EE">
            <w:pPr>
              <w:spacing w:after="160" w:line="276" w:lineRule="auto"/>
              <w:ind w:left="490"/>
              <w:jc w:val="both"/>
              <w:rPr>
                <w:rFonts w:ascii="Marianne" w:eastAsia="Calibri" w:hAnsi="Marianne"/>
                <w:lang w:eastAsia="en-US"/>
              </w:rPr>
            </w:pPr>
          </w:p>
          <w:p w14:paraId="4DA35B2C" w14:textId="77777777" w:rsidR="006F255D" w:rsidRPr="00607F22" w:rsidRDefault="006F255D" w:rsidP="00F310EE">
            <w:pPr>
              <w:spacing w:line="276" w:lineRule="auto"/>
              <w:ind w:left="4248"/>
              <w:jc w:val="center"/>
              <w:rPr>
                <w:rFonts w:ascii="Marianne" w:eastAsia="Calibri" w:hAnsi="Marianne"/>
                <w:lang w:eastAsia="en-US"/>
              </w:rPr>
            </w:pPr>
            <w:r w:rsidRPr="00607F22">
              <w:rPr>
                <w:rFonts w:ascii="Marianne" w:eastAsia="Calibri" w:hAnsi="Marianne"/>
                <w:lang w:eastAsia="en-US"/>
              </w:rPr>
              <w:t>Date, cachet de l’établissement</w:t>
            </w:r>
          </w:p>
          <w:p w14:paraId="0EED8E64" w14:textId="77777777" w:rsidR="006F255D" w:rsidRPr="00607F22" w:rsidRDefault="006F255D" w:rsidP="00F310EE">
            <w:pPr>
              <w:ind w:left="6168" w:hanging="567"/>
              <w:jc w:val="both"/>
              <w:rPr>
                <w:rFonts w:ascii="Marianne" w:hAnsi="Marianne"/>
              </w:rPr>
            </w:pPr>
            <w:r w:rsidRPr="00607F22">
              <w:rPr>
                <w:rFonts w:ascii="Marianne" w:eastAsia="Calibri" w:hAnsi="Marianne"/>
                <w:lang w:eastAsia="en-US"/>
              </w:rPr>
              <w:t xml:space="preserve">     </w:t>
            </w:r>
            <w:proofErr w:type="gramStart"/>
            <w:r w:rsidRPr="00607F22">
              <w:rPr>
                <w:rFonts w:ascii="Marianne" w:eastAsia="Calibri" w:hAnsi="Marianne"/>
                <w:lang w:eastAsia="en-US"/>
              </w:rPr>
              <w:t>et</w:t>
            </w:r>
            <w:proofErr w:type="gramEnd"/>
            <w:r w:rsidRPr="00607F22">
              <w:rPr>
                <w:rFonts w:ascii="Marianne" w:eastAsia="Calibri" w:hAnsi="Marianne"/>
                <w:lang w:eastAsia="en-US"/>
              </w:rPr>
              <w:t xml:space="preserve"> signature du chef d’établissement</w:t>
            </w:r>
          </w:p>
          <w:p w14:paraId="4A7C38EA" w14:textId="77777777" w:rsidR="006F255D" w:rsidRPr="00F310EE" w:rsidRDefault="006F255D" w:rsidP="00F310EE">
            <w:pPr>
              <w:spacing w:after="160" w:line="276" w:lineRule="auto"/>
              <w:jc w:val="both"/>
              <w:rPr>
                <w:rFonts w:ascii="Calibri" w:eastAsia="Calibri" w:hAnsi="Calibri"/>
                <w:sz w:val="22"/>
                <w:szCs w:val="22"/>
                <w:lang w:eastAsia="en-US"/>
              </w:rPr>
            </w:pPr>
          </w:p>
          <w:p w14:paraId="1AA057C1" w14:textId="77777777" w:rsidR="006F255D" w:rsidRDefault="006F255D" w:rsidP="00F310EE">
            <w:pPr>
              <w:spacing w:after="160" w:line="276" w:lineRule="auto"/>
              <w:jc w:val="both"/>
              <w:rPr>
                <w:rFonts w:ascii="Calibri" w:eastAsia="Calibri" w:hAnsi="Calibri"/>
                <w:sz w:val="22"/>
                <w:szCs w:val="22"/>
                <w:lang w:eastAsia="en-US"/>
              </w:rPr>
            </w:pPr>
          </w:p>
          <w:p w14:paraId="5AA7A5BF" w14:textId="77777777" w:rsidR="00CD0C62" w:rsidRDefault="00CD0C62" w:rsidP="00F310EE">
            <w:pPr>
              <w:spacing w:after="160" w:line="276" w:lineRule="auto"/>
              <w:jc w:val="both"/>
              <w:rPr>
                <w:rFonts w:ascii="Calibri" w:eastAsia="Calibri" w:hAnsi="Calibri"/>
                <w:sz w:val="22"/>
                <w:szCs w:val="22"/>
                <w:lang w:eastAsia="en-US"/>
              </w:rPr>
            </w:pPr>
          </w:p>
          <w:p w14:paraId="6C8E7A68" w14:textId="77777777" w:rsidR="00CD0C62" w:rsidRPr="00F310EE" w:rsidRDefault="00CD0C62" w:rsidP="00F310EE">
            <w:pPr>
              <w:spacing w:after="160" w:line="276" w:lineRule="auto"/>
              <w:jc w:val="both"/>
              <w:rPr>
                <w:rFonts w:ascii="Calibri" w:eastAsia="Calibri" w:hAnsi="Calibri"/>
                <w:sz w:val="22"/>
                <w:szCs w:val="22"/>
                <w:lang w:eastAsia="en-US"/>
              </w:rPr>
            </w:pPr>
          </w:p>
          <w:p w14:paraId="30FAE8CF" w14:textId="77777777" w:rsidR="009A086C" w:rsidRPr="00F310EE" w:rsidRDefault="009A086C" w:rsidP="00F310EE">
            <w:pPr>
              <w:spacing w:after="160" w:line="276" w:lineRule="auto"/>
              <w:jc w:val="both"/>
              <w:rPr>
                <w:rFonts w:ascii="Calibri" w:eastAsia="Calibri" w:hAnsi="Calibri"/>
                <w:sz w:val="22"/>
                <w:szCs w:val="22"/>
                <w:lang w:eastAsia="en-US"/>
              </w:rPr>
            </w:pPr>
          </w:p>
          <w:p w14:paraId="24C21EF3" w14:textId="77777777" w:rsidR="00607F22" w:rsidRPr="00607F22" w:rsidRDefault="00607F22" w:rsidP="00CD0C62">
            <w:pPr>
              <w:suppressAutoHyphens/>
              <w:jc w:val="both"/>
              <w:outlineLvl w:val="1"/>
              <w:rPr>
                <w:rFonts w:ascii="Marianne" w:hAnsi="Marianne"/>
                <w:b/>
                <w:bCs/>
              </w:rPr>
            </w:pPr>
            <w:r w:rsidRPr="00607F22">
              <w:rPr>
                <w:rFonts w:ascii="Marianne" w:hAnsi="Marianne"/>
                <w:b/>
                <w:bCs/>
              </w:rPr>
              <w:t>(*) Profil des candidats éligibles à la disposition règlementaire d’utilisation d’un dictionnaire bilingue</w:t>
            </w:r>
          </w:p>
          <w:p w14:paraId="462A0A46" w14:textId="77777777" w:rsidR="00607F22" w:rsidRDefault="00607F22" w:rsidP="00CD0C62">
            <w:pPr>
              <w:suppressAutoHyphens/>
              <w:jc w:val="both"/>
              <w:outlineLvl w:val="1"/>
              <w:rPr>
                <w:rFonts w:ascii="Marianne" w:hAnsi="Marianne"/>
                <w:b/>
                <w:bCs/>
              </w:rPr>
            </w:pPr>
            <w:r w:rsidRPr="00607F22">
              <w:rPr>
                <w:rFonts w:ascii="Marianne" w:hAnsi="Marianne"/>
                <w:b/>
                <w:bCs/>
              </w:rPr>
              <w:t>(Réf</w:t>
            </w:r>
            <w:r w:rsidRPr="00607F22">
              <w:rPr>
                <w:rFonts w:ascii="Calibri" w:hAnsi="Calibri" w:cs="Calibri"/>
                <w:b/>
                <w:bCs/>
              </w:rPr>
              <w:t> </w:t>
            </w:r>
            <w:r w:rsidRPr="00607F22">
              <w:rPr>
                <w:rFonts w:ascii="Marianne" w:hAnsi="Marianne"/>
                <w:b/>
                <w:bCs/>
              </w:rPr>
              <w:t xml:space="preserve">: extrait de la note de service du </w:t>
            </w:r>
            <w:r w:rsidR="00F01F38">
              <w:rPr>
                <w:rFonts w:ascii="Marianne" w:hAnsi="Marianne"/>
                <w:b/>
                <w:bCs/>
              </w:rPr>
              <w:t>13 décembre</w:t>
            </w:r>
            <w:r w:rsidRPr="00607F22">
              <w:rPr>
                <w:rFonts w:ascii="Marianne" w:hAnsi="Marianne"/>
                <w:b/>
                <w:bCs/>
              </w:rPr>
              <w:t xml:space="preserve"> 202</w:t>
            </w:r>
            <w:r w:rsidR="00F01F38">
              <w:rPr>
                <w:rFonts w:ascii="Marianne" w:hAnsi="Marianne"/>
                <w:b/>
                <w:bCs/>
              </w:rPr>
              <w:t>3</w:t>
            </w:r>
            <w:r w:rsidRPr="00607F22">
              <w:rPr>
                <w:rFonts w:ascii="Marianne" w:hAnsi="Marianne"/>
                <w:b/>
                <w:bCs/>
              </w:rPr>
              <w:t>)</w:t>
            </w:r>
          </w:p>
          <w:p w14:paraId="55D8E988" w14:textId="77777777" w:rsidR="004B4DD5" w:rsidRPr="00607F22" w:rsidRDefault="004B4DD5" w:rsidP="00CD0C62">
            <w:pPr>
              <w:suppressAutoHyphens/>
              <w:jc w:val="both"/>
              <w:outlineLvl w:val="1"/>
              <w:rPr>
                <w:rFonts w:ascii="Marianne" w:hAnsi="Marianne"/>
                <w:b/>
                <w:bCs/>
              </w:rPr>
            </w:pPr>
          </w:p>
          <w:p w14:paraId="17FCB627" w14:textId="77777777" w:rsidR="009A086C" w:rsidRDefault="00607F22" w:rsidP="00CD0C62">
            <w:pPr>
              <w:suppressAutoHyphens/>
              <w:spacing w:after="160" w:line="276" w:lineRule="auto"/>
              <w:jc w:val="both"/>
              <w:rPr>
                <w:rFonts w:ascii="Marianne" w:hAnsi="Marianne"/>
                <w:i/>
              </w:rPr>
            </w:pPr>
            <w:r w:rsidRPr="00607F22">
              <w:rPr>
                <w:rFonts w:ascii="Marianne" w:hAnsi="Marianne"/>
                <w:i/>
              </w:rPr>
              <w:t>«</w:t>
            </w:r>
            <w:r w:rsidRPr="00607F22">
              <w:rPr>
                <w:rFonts w:ascii="Calibri" w:hAnsi="Calibri" w:cs="Calibri"/>
                <w:i/>
              </w:rPr>
              <w:t> </w:t>
            </w:r>
            <w:r w:rsidRPr="00607F22">
              <w:rPr>
                <w:rFonts w:ascii="Marianne" w:hAnsi="Marianne"/>
                <w:i/>
              </w:rPr>
              <w:t xml:space="preserve">Un élève allophone nouvellement arrivé en France (EANA) est défini comme un élève scolarisé dans le système éducatif français depuis moins de </w:t>
            </w:r>
            <w:r w:rsidR="00F01F38">
              <w:rPr>
                <w:rFonts w:ascii="Marianne" w:hAnsi="Marianne"/>
                <w:i/>
              </w:rPr>
              <w:t>quatre</w:t>
            </w:r>
            <w:r w:rsidRPr="00607F22">
              <w:rPr>
                <w:rFonts w:ascii="Marianne" w:hAnsi="Marianne"/>
                <w:i/>
              </w:rPr>
              <w:t xml:space="preserve"> ans à la date de passation de l'examen et ayant dû bénéficier d'un enseignement spécifique de français langue seconde en parallèle de son inclusion dans le cursus scolaire ordinaire ou d'une adaptation pédagogique spécifique si cet enseignement n'était pas délivré dans son établissement ou son secteur de scolarisation. Pour être éligible à cette disposition, le candidat doit répondre à ce critère et poursuivre un parcours scolaire ou de formation en établissement</w:t>
            </w:r>
            <w:r w:rsidRPr="00607F22">
              <w:rPr>
                <w:rFonts w:ascii="Calibri" w:hAnsi="Calibri" w:cs="Calibri"/>
                <w:i/>
              </w:rPr>
              <w:t> </w:t>
            </w:r>
            <w:r w:rsidRPr="00607F22">
              <w:rPr>
                <w:rFonts w:ascii="Marianne" w:hAnsi="Marianne" w:cs="Marianne"/>
                <w:i/>
              </w:rPr>
              <w:t>»</w:t>
            </w:r>
            <w:r w:rsidRPr="00607F22">
              <w:rPr>
                <w:rFonts w:ascii="Marianne" w:hAnsi="Marianne"/>
                <w:i/>
              </w:rPr>
              <w:t>.</w:t>
            </w:r>
          </w:p>
          <w:p w14:paraId="3C8B6779" w14:textId="5B10DE95" w:rsidR="00CC14B1" w:rsidRPr="00BE6C54" w:rsidRDefault="00CC14B1" w:rsidP="00BE6C54">
            <w:pPr>
              <w:pStyle w:val="Corpsdetexte"/>
              <w:spacing w:line="240" w:lineRule="auto"/>
              <w:ind w:left="-31"/>
              <w:rPr>
                <w:rFonts w:ascii="Marianne" w:hAnsi="Marianne"/>
                <w:sz w:val="19"/>
                <w:szCs w:val="19"/>
                <w:u w:val="single"/>
              </w:rPr>
            </w:pPr>
            <w:r w:rsidRPr="00BE6C54">
              <w:rPr>
                <w:rFonts w:ascii="Marianne" w:hAnsi="Marianne"/>
                <w:sz w:val="19"/>
                <w:szCs w:val="19"/>
                <w:u w:val="single"/>
              </w:rPr>
              <w:t>Information</w:t>
            </w:r>
            <w:r w:rsidRPr="00BE6C54">
              <w:rPr>
                <w:rFonts w:ascii="Calibri" w:hAnsi="Calibri" w:cs="Calibri"/>
                <w:sz w:val="19"/>
                <w:szCs w:val="19"/>
                <w:u w:val="single"/>
              </w:rPr>
              <w:t> </w:t>
            </w:r>
            <w:r w:rsidRPr="00BE6C54">
              <w:rPr>
                <w:rFonts w:ascii="Marianne" w:hAnsi="Marianne"/>
                <w:sz w:val="19"/>
                <w:szCs w:val="19"/>
                <w:u w:val="single"/>
              </w:rPr>
              <w:t>: Seules les copies des candidats EANA autoris</w:t>
            </w:r>
            <w:r w:rsidRPr="00BE6C54">
              <w:rPr>
                <w:rFonts w:ascii="Marianne" w:hAnsi="Marianne" w:cs="Marianne"/>
                <w:sz w:val="19"/>
                <w:szCs w:val="19"/>
                <w:u w:val="single"/>
              </w:rPr>
              <w:t>é</w:t>
            </w:r>
            <w:r w:rsidRPr="00BE6C54">
              <w:rPr>
                <w:rFonts w:ascii="Marianne" w:hAnsi="Marianne"/>
                <w:sz w:val="19"/>
                <w:szCs w:val="19"/>
                <w:u w:val="single"/>
              </w:rPr>
              <w:t xml:space="preserve">s </w:t>
            </w:r>
            <w:r w:rsidRPr="00BE6C54">
              <w:rPr>
                <w:rFonts w:ascii="Marianne" w:hAnsi="Marianne" w:cs="Marianne"/>
                <w:sz w:val="19"/>
                <w:szCs w:val="19"/>
                <w:u w:val="single"/>
              </w:rPr>
              <w:t>à</w:t>
            </w:r>
            <w:r w:rsidRPr="00BE6C54">
              <w:rPr>
                <w:rFonts w:ascii="Marianne" w:hAnsi="Marianne"/>
                <w:sz w:val="19"/>
                <w:szCs w:val="19"/>
                <w:u w:val="single"/>
              </w:rPr>
              <w:t xml:space="preserve"> l</w:t>
            </w:r>
            <w:r w:rsidRPr="00BE6C54">
              <w:rPr>
                <w:rFonts w:ascii="Marianne" w:hAnsi="Marianne" w:cs="Marianne"/>
                <w:sz w:val="19"/>
                <w:szCs w:val="19"/>
                <w:u w:val="single"/>
              </w:rPr>
              <w:t>’</w:t>
            </w:r>
            <w:r w:rsidRPr="00BE6C54">
              <w:rPr>
                <w:rFonts w:ascii="Marianne" w:hAnsi="Marianne"/>
                <w:sz w:val="19"/>
                <w:szCs w:val="19"/>
                <w:u w:val="single"/>
              </w:rPr>
              <w:t>utilisation d</w:t>
            </w:r>
            <w:r w:rsidRPr="00BE6C54">
              <w:rPr>
                <w:rFonts w:ascii="Marianne" w:hAnsi="Marianne" w:cs="Marianne"/>
                <w:sz w:val="19"/>
                <w:szCs w:val="19"/>
                <w:u w:val="single"/>
              </w:rPr>
              <w:t>’</w:t>
            </w:r>
            <w:r w:rsidRPr="00BE6C54">
              <w:rPr>
                <w:rFonts w:ascii="Marianne" w:hAnsi="Marianne"/>
                <w:sz w:val="19"/>
                <w:szCs w:val="19"/>
                <w:u w:val="single"/>
              </w:rPr>
              <w:t xml:space="preserve">un dictionnaire bilingue seront </w:t>
            </w:r>
            <w:r w:rsidR="00BE6C54" w:rsidRPr="00BE6C54">
              <w:rPr>
                <w:rFonts w:ascii="Marianne" w:hAnsi="Marianne"/>
                <w:sz w:val="19"/>
                <w:szCs w:val="19"/>
                <w:u w:val="single"/>
              </w:rPr>
              <w:t>identifiées</w:t>
            </w:r>
            <w:r w:rsidRPr="00BE6C54">
              <w:rPr>
                <w:rFonts w:ascii="Marianne" w:hAnsi="Marianne"/>
                <w:sz w:val="19"/>
                <w:szCs w:val="19"/>
                <w:u w:val="single"/>
              </w:rPr>
              <w:t xml:space="preserve"> afin que l</w:t>
            </w:r>
            <w:r w:rsidR="00BE6C54">
              <w:rPr>
                <w:rFonts w:ascii="Marianne" w:hAnsi="Marianne"/>
                <w:sz w:val="19"/>
                <w:szCs w:val="19"/>
                <w:u w:val="single"/>
              </w:rPr>
              <w:t>e</w:t>
            </w:r>
            <w:r w:rsidRPr="00BE6C54">
              <w:rPr>
                <w:rFonts w:ascii="Marianne" w:hAnsi="Marianne"/>
                <w:sz w:val="19"/>
                <w:szCs w:val="19"/>
                <w:u w:val="single"/>
              </w:rPr>
              <w:t xml:space="preserve"> </w:t>
            </w:r>
            <w:r w:rsidR="00BE6C54" w:rsidRPr="00BE6C54">
              <w:rPr>
                <w:rFonts w:ascii="Marianne" w:hAnsi="Marianne"/>
                <w:sz w:val="19"/>
                <w:szCs w:val="19"/>
                <w:u w:val="single"/>
              </w:rPr>
              <w:t>correcteur</w:t>
            </w:r>
            <w:r w:rsidRPr="00BE6C54">
              <w:rPr>
                <w:rFonts w:ascii="Marianne" w:hAnsi="Marianne"/>
                <w:sz w:val="19"/>
                <w:szCs w:val="19"/>
                <w:u w:val="single"/>
              </w:rPr>
              <w:t xml:space="preserve"> ne prenne pas en compte la qualité rédactionnelle dans l’attribution de la note.</w:t>
            </w:r>
          </w:p>
          <w:p w14:paraId="7D83F8E5" w14:textId="2F67CF60" w:rsidR="00BE6C54" w:rsidRPr="00BE6C54" w:rsidRDefault="00BE6C54" w:rsidP="00BE6C54">
            <w:pPr>
              <w:pStyle w:val="Corpsdetexte"/>
              <w:spacing w:line="240" w:lineRule="auto"/>
              <w:ind w:left="-31"/>
              <w:rPr>
                <w:rFonts w:ascii="Marianne" w:hAnsi="Marianne"/>
                <w:sz w:val="8"/>
                <w:szCs w:val="8"/>
                <w:highlight w:val="yellow"/>
                <w:u w:val="single"/>
              </w:rPr>
            </w:pPr>
          </w:p>
        </w:tc>
      </w:tr>
    </w:tbl>
    <w:p w14:paraId="016D3772" w14:textId="55E2579A" w:rsidR="006F255D" w:rsidRDefault="006F255D" w:rsidP="00CD0C62">
      <w:pPr>
        <w:spacing w:after="160" w:line="276" w:lineRule="auto"/>
        <w:ind w:left="490"/>
        <w:jc w:val="both"/>
        <w:rPr>
          <w:rFonts w:ascii="Calibri" w:eastAsia="Calibri" w:hAnsi="Calibri"/>
          <w:sz w:val="22"/>
          <w:szCs w:val="22"/>
          <w:lang w:eastAsia="en-US"/>
        </w:rPr>
      </w:pPr>
    </w:p>
    <w:p w14:paraId="67479512" w14:textId="7B3F3CFE" w:rsidR="00585CFE" w:rsidRDefault="00BE6C54" w:rsidP="00BE6C54">
      <w:pPr>
        <w:pBdr>
          <w:top w:val="single" w:sz="4" w:space="1" w:color="auto"/>
          <w:left w:val="single" w:sz="4" w:space="4" w:color="auto"/>
          <w:bottom w:val="single" w:sz="4" w:space="1" w:color="auto"/>
          <w:right w:val="single" w:sz="4" w:space="4" w:color="auto"/>
        </w:pBdr>
        <w:spacing w:after="160" w:line="276" w:lineRule="auto"/>
        <w:ind w:left="567" w:right="-229"/>
        <w:jc w:val="center"/>
        <w:rPr>
          <w:rFonts w:ascii="Calibri" w:eastAsia="Calibri" w:hAnsi="Calibri"/>
          <w:sz w:val="22"/>
          <w:szCs w:val="22"/>
          <w:lang w:eastAsia="en-US"/>
        </w:rPr>
      </w:pPr>
      <w:r w:rsidRPr="00BE6C54">
        <w:rPr>
          <w:rFonts w:ascii="Calibri" w:eastAsia="Calibri" w:hAnsi="Calibri"/>
          <w:sz w:val="22"/>
          <w:szCs w:val="22"/>
          <w:lang w:eastAsia="en-US"/>
        </w:rPr>
        <w:t xml:space="preserve">Document à renvoyer par courriel au bureau DEC 1 par l’établissement au plus tard le </w:t>
      </w:r>
      <w:r>
        <w:rPr>
          <w:rFonts w:ascii="Calibri" w:eastAsia="Calibri" w:hAnsi="Calibri"/>
          <w:sz w:val="22"/>
          <w:szCs w:val="22"/>
          <w:lang w:eastAsia="en-US"/>
        </w:rPr>
        <w:t>m</w:t>
      </w:r>
      <w:r w:rsidR="003831B0">
        <w:rPr>
          <w:rFonts w:ascii="Calibri" w:eastAsia="Calibri" w:hAnsi="Calibri"/>
          <w:sz w:val="22"/>
          <w:szCs w:val="22"/>
          <w:lang w:eastAsia="en-US"/>
        </w:rPr>
        <w:t>ar</w:t>
      </w:r>
      <w:r w:rsidRPr="00BE6C54">
        <w:rPr>
          <w:rFonts w:ascii="Calibri" w:eastAsia="Calibri" w:hAnsi="Calibri"/>
          <w:sz w:val="22"/>
          <w:szCs w:val="22"/>
          <w:lang w:eastAsia="en-US"/>
        </w:rPr>
        <w:t xml:space="preserve">di </w:t>
      </w:r>
      <w:r>
        <w:rPr>
          <w:rFonts w:ascii="Calibri" w:eastAsia="Calibri" w:hAnsi="Calibri"/>
          <w:sz w:val="22"/>
          <w:szCs w:val="22"/>
          <w:lang w:eastAsia="en-US"/>
        </w:rPr>
        <w:t>1</w:t>
      </w:r>
      <w:r w:rsidR="003831B0">
        <w:rPr>
          <w:rFonts w:ascii="Calibri" w:eastAsia="Calibri" w:hAnsi="Calibri"/>
          <w:sz w:val="22"/>
          <w:szCs w:val="22"/>
          <w:lang w:eastAsia="en-US"/>
        </w:rPr>
        <w:t>8</w:t>
      </w:r>
      <w:r w:rsidRPr="00BE6C54">
        <w:rPr>
          <w:rFonts w:ascii="Calibri" w:eastAsia="Calibri" w:hAnsi="Calibri"/>
          <w:sz w:val="22"/>
          <w:szCs w:val="22"/>
          <w:lang w:eastAsia="en-US"/>
        </w:rPr>
        <w:t xml:space="preserve"> novembre 2025</w:t>
      </w:r>
    </w:p>
    <w:sectPr w:rsidR="00585CFE" w:rsidSect="00BE6C54">
      <w:headerReference w:type="first" r:id="rId9"/>
      <w:pgSz w:w="11906" w:h="16838" w:code="9"/>
      <w:pgMar w:top="1134" w:right="794" w:bottom="284" w:left="142" w:header="720" w:footer="567" w:gutter="0"/>
      <w:cols w:space="85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F6C8" w14:textId="77777777" w:rsidR="0065443D" w:rsidRDefault="0065443D">
      <w:r>
        <w:separator/>
      </w:r>
    </w:p>
  </w:endnote>
  <w:endnote w:type="continuationSeparator" w:id="0">
    <w:p w14:paraId="60BCC138" w14:textId="77777777" w:rsidR="0065443D" w:rsidRDefault="0065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HECHH+TimesNewRoman">
    <w:altName w:val="Times New Roman"/>
    <w:panose1 w:val="00000000000000000000"/>
    <w:charset w:val="00"/>
    <w:family w:val="roman"/>
    <w:notTrueType/>
    <w:pitch w:val="default"/>
    <w:sig w:usb0="00000003" w:usb1="00000000" w:usb2="00000000" w:usb3="00000000" w:csb0="00000001" w:csb1="00000000"/>
  </w:font>
  <w:font w:name="GHEEAF+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GHEDHF+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ED6D" w14:textId="77777777" w:rsidR="0065443D" w:rsidRDefault="0065443D">
      <w:r>
        <w:separator/>
      </w:r>
    </w:p>
  </w:footnote>
  <w:footnote w:type="continuationSeparator" w:id="0">
    <w:p w14:paraId="7EA5B4CB" w14:textId="77777777" w:rsidR="0065443D" w:rsidRDefault="0065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C99A" w14:textId="0AF8EC38" w:rsidR="000D5914" w:rsidRDefault="00E30A2B">
    <w:pPr>
      <w:pStyle w:val="En-tte"/>
    </w:pPr>
    <w:r>
      <w:rPr>
        <w:noProof/>
      </w:rPr>
      <w:drawing>
        <wp:anchor distT="0" distB="0" distL="114300" distR="114300" simplePos="0" relativeHeight="251657216" behindDoc="0" locked="1" layoutInCell="0" allowOverlap="1" wp14:anchorId="3E69C27C" wp14:editId="6CB8DCBB">
          <wp:simplePos x="0" y="0"/>
          <wp:positionH relativeFrom="page">
            <wp:posOffset>972185</wp:posOffset>
          </wp:positionH>
          <wp:positionV relativeFrom="page">
            <wp:posOffset>9865360</wp:posOffset>
          </wp:positionV>
          <wp:extent cx="473710" cy="277495"/>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0" allowOverlap="1" wp14:anchorId="7A56E2D0" wp14:editId="35D3917A">
          <wp:simplePos x="0" y="0"/>
          <wp:positionH relativeFrom="page">
            <wp:posOffset>774065</wp:posOffset>
          </wp:positionH>
          <wp:positionV relativeFrom="page">
            <wp:posOffset>540385</wp:posOffset>
          </wp:positionV>
          <wp:extent cx="1151255" cy="131445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25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A213D"/>
    <w:multiLevelType w:val="hybridMultilevel"/>
    <w:tmpl w:val="70C80B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15"/>
    <w:rsid w:val="000D5914"/>
    <w:rsid w:val="001737E2"/>
    <w:rsid w:val="00193A8D"/>
    <w:rsid w:val="001966E0"/>
    <w:rsid w:val="001D3383"/>
    <w:rsid w:val="00221031"/>
    <w:rsid w:val="00222910"/>
    <w:rsid w:val="00247439"/>
    <w:rsid w:val="0028170D"/>
    <w:rsid w:val="00293D52"/>
    <w:rsid w:val="003047A1"/>
    <w:rsid w:val="00324586"/>
    <w:rsid w:val="00346B20"/>
    <w:rsid w:val="003831B0"/>
    <w:rsid w:val="003F33E9"/>
    <w:rsid w:val="00421D81"/>
    <w:rsid w:val="004B4DD5"/>
    <w:rsid w:val="004D46BD"/>
    <w:rsid w:val="00503EFE"/>
    <w:rsid w:val="00554337"/>
    <w:rsid w:val="00585CFE"/>
    <w:rsid w:val="005B06CD"/>
    <w:rsid w:val="006032D1"/>
    <w:rsid w:val="00607F22"/>
    <w:rsid w:val="00636248"/>
    <w:rsid w:val="0065443D"/>
    <w:rsid w:val="006F255D"/>
    <w:rsid w:val="007438F3"/>
    <w:rsid w:val="0091536B"/>
    <w:rsid w:val="009243D1"/>
    <w:rsid w:val="009A086C"/>
    <w:rsid w:val="009C4BFE"/>
    <w:rsid w:val="00AB36C7"/>
    <w:rsid w:val="00BE56FB"/>
    <w:rsid w:val="00BE6C54"/>
    <w:rsid w:val="00C23147"/>
    <w:rsid w:val="00C64615"/>
    <w:rsid w:val="00CC14B1"/>
    <w:rsid w:val="00CD0C62"/>
    <w:rsid w:val="00D15ABC"/>
    <w:rsid w:val="00D600E7"/>
    <w:rsid w:val="00D842BE"/>
    <w:rsid w:val="00DB48D5"/>
    <w:rsid w:val="00DB7521"/>
    <w:rsid w:val="00E05879"/>
    <w:rsid w:val="00E06721"/>
    <w:rsid w:val="00E173E4"/>
    <w:rsid w:val="00E30A2B"/>
    <w:rsid w:val="00ED157D"/>
    <w:rsid w:val="00EE03E1"/>
    <w:rsid w:val="00F01F38"/>
    <w:rsid w:val="00F11A6D"/>
    <w:rsid w:val="00F310EE"/>
    <w:rsid w:val="00F335A7"/>
    <w:rsid w:val="00F60BD0"/>
    <w:rsid w:val="00F9306A"/>
    <w:rsid w:val="00FB0D0A"/>
    <w:rsid w:val="00FD7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A167D09"/>
  <w15:chartTrackingRefBased/>
  <w15:docId w15:val="{525E6FEA-0DAD-4037-AE2E-4E17CA9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right"/>
      <w:outlineLvl w:val="0"/>
    </w:pPr>
    <w:rPr>
      <w:rFonts w:ascii="Arial Narrow" w:hAnsi="Arial Narrow"/>
      <w:b/>
      <w:sz w:val="19"/>
    </w:rPr>
  </w:style>
  <w:style w:type="paragraph" w:styleId="Titre2">
    <w:name w:val="heading 2"/>
    <w:basedOn w:val="Default"/>
    <w:next w:val="Default"/>
    <w:qFormat/>
    <w:pPr>
      <w:outlineLvl w:val="1"/>
    </w:pPr>
    <w:rPr>
      <w:color w:val="auto"/>
      <w:sz w:val="20"/>
    </w:rPr>
  </w:style>
  <w:style w:type="paragraph" w:styleId="Titre3">
    <w:name w:val="heading 3"/>
    <w:basedOn w:val="Normal"/>
    <w:next w:val="Normal"/>
    <w:qFormat/>
    <w:pPr>
      <w:keepNext/>
      <w:ind w:hanging="1985"/>
      <w:outlineLvl w:val="2"/>
    </w:pPr>
    <w:rPr>
      <w:rFonts w:ascii="GHEEAF+ArialNarrow" w:hAnsi="GHEEAF+ArialNarrow"/>
      <w:b/>
      <w:bCs/>
      <w:color w:val="000000"/>
      <w:sz w:val="16"/>
      <w:szCs w:val="16"/>
    </w:rPr>
  </w:style>
  <w:style w:type="paragraph" w:styleId="Titre4">
    <w:name w:val="heading 4"/>
    <w:basedOn w:val="Normal"/>
    <w:next w:val="Normal"/>
    <w:qFormat/>
    <w:pPr>
      <w:keepNext/>
      <w:outlineLvl w:val="3"/>
    </w:pPr>
    <w:rPr>
      <w:rFonts w:ascii="Arial"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pPr>
      <w:spacing w:line="280" w:lineRule="exact"/>
      <w:jc w:val="both"/>
    </w:pPr>
    <w:rPr>
      <w:rFonts w:ascii="Arial" w:hAnsi="Arial"/>
    </w:rPr>
  </w:style>
  <w:style w:type="paragraph" w:customStyle="1" w:styleId="Default">
    <w:name w:val="Default"/>
    <w:pPr>
      <w:autoSpaceDE w:val="0"/>
      <w:autoSpaceDN w:val="0"/>
      <w:adjustRightInd w:val="0"/>
    </w:pPr>
    <w:rPr>
      <w:rFonts w:ascii="GHECHH+TimesNewRoman" w:hAnsi="GHECHH+TimesNewRoman"/>
      <w:color w:val="000000"/>
      <w:sz w:val="24"/>
      <w:szCs w:val="24"/>
    </w:rPr>
  </w:style>
  <w:style w:type="paragraph" w:styleId="Corpsdetexte2">
    <w:name w:val="Body Text 2"/>
    <w:basedOn w:val="Default"/>
    <w:next w:val="Default"/>
    <w:semiHidden/>
    <w:rPr>
      <w:color w:val="auto"/>
      <w:sz w:val="20"/>
    </w:rPr>
  </w:style>
  <w:style w:type="paragraph" w:styleId="Corpsdetexte3">
    <w:name w:val="Body Text 3"/>
    <w:basedOn w:val="Default"/>
    <w:next w:val="Default"/>
    <w:semiHidden/>
    <w:rPr>
      <w:color w:val="auto"/>
      <w:sz w:val="20"/>
    </w:rPr>
  </w:style>
  <w:style w:type="character" w:styleId="Marquedecommentaire">
    <w:name w:val="annotation reference"/>
    <w:uiPriority w:val="99"/>
    <w:semiHidden/>
    <w:unhideWhenUsed/>
    <w:rsid w:val="00E05879"/>
    <w:rPr>
      <w:sz w:val="16"/>
      <w:szCs w:val="16"/>
    </w:rPr>
  </w:style>
  <w:style w:type="paragraph" w:styleId="Commentaire">
    <w:name w:val="annotation text"/>
    <w:basedOn w:val="Normal"/>
    <w:link w:val="CommentaireCar"/>
    <w:uiPriority w:val="99"/>
    <w:semiHidden/>
    <w:unhideWhenUsed/>
    <w:rsid w:val="00E05879"/>
  </w:style>
  <w:style w:type="character" w:customStyle="1" w:styleId="CommentaireCar">
    <w:name w:val="Commentaire Car"/>
    <w:basedOn w:val="Policepardfaut"/>
    <w:link w:val="Commentaire"/>
    <w:uiPriority w:val="99"/>
    <w:semiHidden/>
    <w:rsid w:val="00E05879"/>
  </w:style>
  <w:style w:type="paragraph" w:styleId="Objetducommentaire">
    <w:name w:val="annotation subject"/>
    <w:basedOn w:val="Commentaire"/>
    <w:next w:val="Commentaire"/>
    <w:link w:val="ObjetducommentaireCar"/>
    <w:uiPriority w:val="99"/>
    <w:semiHidden/>
    <w:unhideWhenUsed/>
    <w:rsid w:val="00E05879"/>
    <w:rPr>
      <w:b/>
      <w:bCs/>
    </w:rPr>
  </w:style>
  <w:style w:type="character" w:customStyle="1" w:styleId="ObjetducommentaireCar">
    <w:name w:val="Objet du commentaire Car"/>
    <w:link w:val="Objetducommentaire"/>
    <w:uiPriority w:val="99"/>
    <w:semiHidden/>
    <w:rsid w:val="00E05879"/>
    <w:rPr>
      <w:b/>
      <w:bCs/>
    </w:rPr>
  </w:style>
  <w:style w:type="paragraph" w:styleId="Textedebulles">
    <w:name w:val="Balloon Text"/>
    <w:basedOn w:val="Normal"/>
    <w:link w:val="TextedebullesCar"/>
    <w:uiPriority w:val="99"/>
    <w:semiHidden/>
    <w:unhideWhenUsed/>
    <w:rsid w:val="00E05879"/>
    <w:rPr>
      <w:rFonts w:ascii="Segoe UI" w:hAnsi="Segoe UI" w:cs="Segoe UI"/>
      <w:sz w:val="18"/>
      <w:szCs w:val="18"/>
    </w:rPr>
  </w:style>
  <w:style w:type="character" w:customStyle="1" w:styleId="TextedebullesCar">
    <w:name w:val="Texte de bulles Car"/>
    <w:link w:val="Textedebulles"/>
    <w:uiPriority w:val="99"/>
    <w:semiHidden/>
    <w:rsid w:val="00E05879"/>
    <w:rPr>
      <w:rFonts w:ascii="Segoe UI" w:hAnsi="Segoe UI" w:cs="Segoe UI"/>
      <w:sz w:val="18"/>
      <w:szCs w:val="18"/>
    </w:rPr>
  </w:style>
  <w:style w:type="table" w:styleId="Grilledutableau">
    <w:name w:val="Table Grid"/>
    <w:basedOn w:val="TableauNormal"/>
    <w:uiPriority w:val="39"/>
    <w:rsid w:val="006F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F255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FC30-CDC1-472E-97DC-6EB26B62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1613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Rectorat</vt:lpstr>
    </vt:vector>
  </TitlesOfParts>
  <Company>Rectorat de Nantes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Rectorat</dc:title>
  <dc:subject/>
  <dc:creator>rectorat</dc:creator>
  <cp:keywords/>
  <dc:description/>
  <cp:lastModifiedBy>Belly Benjamin</cp:lastModifiedBy>
  <cp:revision>4</cp:revision>
  <cp:lastPrinted>2025-10-10T16:56:00Z</cp:lastPrinted>
  <dcterms:created xsi:type="dcterms:W3CDTF">2025-10-10T16:08:00Z</dcterms:created>
  <dcterms:modified xsi:type="dcterms:W3CDTF">2025-10-10T16:56:00Z</dcterms:modified>
</cp:coreProperties>
</file>